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5354" w14:textId="77777777" w:rsidR="00FD0D88" w:rsidRPr="00F517EA" w:rsidRDefault="00FD0D88" w:rsidP="00FD0D88">
      <w:pPr>
        <w:jc w:val="center"/>
        <w:rPr>
          <w:b/>
          <w:sz w:val="24"/>
          <w:szCs w:val="24"/>
          <w:u w:val="single"/>
        </w:rPr>
      </w:pPr>
      <w:r w:rsidRPr="00F517EA">
        <w:rPr>
          <w:b/>
          <w:noProof/>
          <w:sz w:val="24"/>
          <w:szCs w:val="24"/>
          <w:u w:val="single"/>
          <w:lang w:eastAsia="en-GB"/>
        </w:rPr>
        <w:drawing>
          <wp:anchor distT="0" distB="0" distL="114300" distR="114300" simplePos="0" relativeHeight="251659264" behindDoc="1" locked="0" layoutInCell="1" allowOverlap="1" wp14:anchorId="301758D5" wp14:editId="5543B8E2">
            <wp:simplePos x="0" y="0"/>
            <wp:positionH relativeFrom="column">
              <wp:posOffset>2318904</wp:posOffset>
            </wp:positionH>
            <wp:positionV relativeFrom="paragraph">
              <wp:posOffset>-553836</wp:posOffset>
            </wp:positionV>
            <wp:extent cx="1084143" cy="1052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4150" t="2740" r="7128" b="9931"/>
                    <a:stretch>
                      <a:fillRect/>
                    </a:stretch>
                  </pic:blipFill>
                  <pic:spPr bwMode="auto">
                    <a:xfrm>
                      <a:off x="0" y="0"/>
                      <a:ext cx="1084143" cy="1052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E0B015" w14:textId="77777777" w:rsidR="00FD0D88" w:rsidRPr="00F517EA" w:rsidRDefault="00FD0D88" w:rsidP="00FD0D88">
      <w:pPr>
        <w:rPr>
          <w:b/>
          <w:sz w:val="24"/>
          <w:szCs w:val="24"/>
          <w:u w:val="single"/>
        </w:rPr>
      </w:pPr>
    </w:p>
    <w:p w14:paraId="15CFE521" w14:textId="651FA9D0" w:rsidR="00FD0D88" w:rsidRPr="00F517EA" w:rsidRDefault="00FD0D88" w:rsidP="00846310">
      <w:pPr>
        <w:jc w:val="center"/>
        <w:rPr>
          <w:b/>
          <w:sz w:val="24"/>
          <w:szCs w:val="24"/>
          <w:u w:val="single"/>
        </w:rPr>
      </w:pPr>
      <w:r w:rsidRPr="00F517EA">
        <w:rPr>
          <w:b/>
          <w:sz w:val="24"/>
          <w:szCs w:val="24"/>
          <w:u w:val="single"/>
        </w:rPr>
        <w:t>CHRA – Chair’s Annual Report, 202</w:t>
      </w:r>
      <w:r w:rsidR="00E03F7D">
        <w:rPr>
          <w:b/>
          <w:sz w:val="24"/>
          <w:szCs w:val="24"/>
          <w:u w:val="single"/>
        </w:rPr>
        <w:t>6</w:t>
      </w:r>
    </w:p>
    <w:p w14:paraId="59290167" w14:textId="0E3D71B6" w:rsidR="0040299E" w:rsidRDefault="00FD0D88" w:rsidP="00FD0D88">
      <w:pPr>
        <w:rPr>
          <w:sz w:val="24"/>
          <w:szCs w:val="24"/>
        </w:rPr>
      </w:pPr>
      <w:r w:rsidRPr="00F517EA">
        <w:rPr>
          <w:sz w:val="24"/>
          <w:szCs w:val="24"/>
        </w:rPr>
        <w:t>This has been another successful year for the Chadwell Heath Residents’ Association</w:t>
      </w:r>
      <w:r w:rsidR="00FD145C">
        <w:rPr>
          <w:sz w:val="24"/>
          <w:szCs w:val="24"/>
        </w:rPr>
        <w:t xml:space="preserve">. </w:t>
      </w:r>
      <w:r w:rsidR="008A623E" w:rsidRPr="00F517EA">
        <w:rPr>
          <w:sz w:val="24"/>
          <w:szCs w:val="24"/>
        </w:rPr>
        <w:t xml:space="preserve">I have seen </w:t>
      </w:r>
      <w:r w:rsidR="0040299E" w:rsidRPr="00F517EA">
        <w:rPr>
          <w:sz w:val="24"/>
          <w:szCs w:val="24"/>
        </w:rPr>
        <w:t xml:space="preserve">an increasing number of new faces at our meetings, in addition to the </w:t>
      </w:r>
      <w:r w:rsidR="00EA6F42" w:rsidRPr="00F517EA">
        <w:rPr>
          <w:sz w:val="24"/>
          <w:szCs w:val="24"/>
        </w:rPr>
        <w:t xml:space="preserve">familiar faces of our </w:t>
      </w:r>
      <w:r w:rsidR="0040299E" w:rsidRPr="00F517EA">
        <w:rPr>
          <w:sz w:val="24"/>
          <w:szCs w:val="24"/>
        </w:rPr>
        <w:t>regular attendees</w:t>
      </w:r>
      <w:r w:rsidR="00FD145C">
        <w:rPr>
          <w:sz w:val="24"/>
          <w:szCs w:val="24"/>
        </w:rPr>
        <w:t>, and we</w:t>
      </w:r>
      <w:r w:rsidR="0040299E" w:rsidRPr="00F517EA">
        <w:rPr>
          <w:sz w:val="24"/>
          <w:szCs w:val="24"/>
        </w:rPr>
        <w:t xml:space="preserve"> </w:t>
      </w:r>
      <w:r w:rsidR="00FD145C">
        <w:rPr>
          <w:sz w:val="24"/>
          <w:szCs w:val="24"/>
        </w:rPr>
        <w:t>are extremely grateful to those who have helped to raise awareness of the CHRA by distributing some of our flyers.</w:t>
      </w:r>
    </w:p>
    <w:p w14:paraId="2C1F4F4A" w14:textId="47F2F23C" w:rsidR="0040299E" w:rsidRPr="00F517EA" w:rsidRDefault="0040299E" w:rsidP="00FD0D88">
      <w:pPr>
        <w:rPr>
          <w:sz w:val="24"/>
          <w:szCs w:val="24"/>
        </w:rPr>
      </w:pPr>
      <w:r w:rsidRPr="00F517EA">
        <w:rPr>
          <w:sz w:val="24"/>
          <w:szCs w:val="24"/>
        </w:rPr>
        <w:t>We have continued to receive valuable support from our</w:t>
      </w:r>
      <w:r w:rsidR="000E1501" w:rsidRPr="00F517EA">
        <w:rPr>
          <w:sz w:val="24"/>
          <w:szCs w:val="24"/>
        </w:rPr>
        <w:t xml:space="preserve"> </w:t>
      </w:r>
      <w:r w:rsidRPr="00F517EA">
        <w:rPr>
          <w:sz w:val="24"/>
          <w:szCs w:val="24"/>
        </w:rPr>
        <w:t>police Safer Neighbourhood team, who attend our meetings</w:t>
      </w:r>
      <w:r w:rsidR="000E1501" w:rsidRPr="00F517EA">
        <w:rPr>
          <w:sz w:val="24"/>
          <w:szCs w:val="24"/>
        </w:rPr>
        <w:t xml:space="preserve"> to provide local updates</w:t>
      </w:r>
      <w:r w:rsidRPr="00F517EA">
        <w:rPr>
          <w:sz w:val="24"/>
          <w:szCs w:val="24"/>
        </w:rPr>
        <w:t xml:space="preserve"> whenever possible, despite their heavy workload.  Our local councillors</w:t>
      </w:r>
      <w:r w:rsidR="00E03F7D">
        <w:rPr>
          <w:sz w:val="24"/>
          <w:szCs w:val="24"/>
        </w:rPr>
        <w:t xml:space="preserve"> have </w:t>
      </w:r>
      <w:r w:rsidRPr="00F517EA">
        <w:rPr>
          <w:sz w:val="24"/>
          <w:szCs w:val="24"/>
        </w:rPr>
        <w:t xml:space="preserve">also </w:t>
      </w:r>
      <w:r w:rsidR="000E1501" w:rsidRPr="00F517EA">
        <w:rPr>
          <w:sz w:val="24"/>
          <w:szCs w:val="24"/>
        </w:rPr>
        <w:t>continue</w:t>
      </w:r>
      <w:r w:rsidR="00E03F7D">
        <w:rPr>
          <w:sz w:val="24"/>
          <w:szCs w:val="24"/>
        </w:rPr>
        <w:t>d</w:t>
      </w:r>
      <w:r w:rsidR="000E1501" w:rsidRPr="00F517EA">
        <w:rPr>
          <w:sz w:val="24"/>
          <w:szCs w:val="24"/>
        </w:rPr>
        <w:t xml:space="preserve"> to be extremely supportive</w:t>
      </w:r>
      <w:r w:rsidR="00EA6F42" w:rsidRPr="00F517EA">
        <w:rPr>
          <w:sz w:val="24"/>
          <w:szCs w:val="24"/>
        </w:rPr>
        <w:t xml:space="preserve">, </w:t>
      </w:r>
      <w:r w:rsidR="00E03F7D">
        <w:rPr>
          <w:sz w:val="24"/>
          <w:szCs w:val="24"/>
        </w:rPr>
        <w:t xml:space="preserve">attending our meetings and </w:t>
      </w:r>
      <w:r w:rsidR="00EA6F42" w:rsidRPr="00F517EA">
        <w:rPr>
          <w:sz w:val="24"/>
          <w:szCs w:val="24"/>
        </w:rPr>
        <w:t xml:space="preserve">chasing up residents’ issues that are mentioned in our meetings. </w:t>
      </w:r>
    </w:p>
    <w:p w14:paraId="0D9B8A61" w14:textId="77777777" w:rsidR="006D5CB4" w:rsidRDefault="00EA6F42" w:rsidP="00FD0D88">
      <w:pPr>
        <w:rPr>
          <w:sz w:val="24"/>
          <w:szCs w:val="24"/>
        </w:rPr>
      </w:pPr>
      <w:r w:rsidRPr="00F517EA">
        <w:rPr>
          <w:sz w:val="24"/>
          <w:szCs w:val="24"/>
        </w:rPr>
        <w:t xml:space="preserve">As in previous years, we have </w:t>
      </w:r>
      <w:r w:rsidR="00FD145C">
        <w:rPr>
          <w:sz w:val="24"/>
          <w:szCs w:val="24"/>
        </w:rPr>
        <w:t xml:space="preserve">tried to take on board the requests of our residents, and have been pleased to welcome </w:t>
      </w:r>
      <w:r w:rsidR="00EF236F">
        <w:rPr>
          <w:sz w:val="24"/>
          <w:szCs w:val="24"/>
        </w:rPr>
        <w:t xml:space="preserve">various guest speakers to discuss a range of issues. </w:t>
      </w:r>
      <w:r w:rsidRPr="00F517EA">
        <w:rPr>
          <w:sz w:val="24"/>
          <w:szCs w:val="24"/>
        </w:rPr>
        <w:t>This year’s guests have included</w:t>
      </w:r>
      <w:r w:rsidR="00CC75BE">
        <w:rPr>
          <w:sz w:val="24"/>
          <w:szCs w:val="24"/>
        </w:rPr>
        <w:t>:</w:t>
      </w:r>
      <w:r w:rsidRPr="00F517EA">
        <w:rPr>
          <w:sz w:val="24"/>
          <w:szCs w:val="24"/>
        </w:rPr>
        <w:t xml:space="preserve"> </w:t>
      </w:r>
      <w:r w:rsidR="00915BEF" w:rsidRPr="00F517EA">
        <w:rPr>
          <w:sz w:val="24"/>
          <w:szCs w:val="24"/>
        </w:rPr>
        <w:t>Leader of the Council</w:t>
      </w:r>
      <w:r w:rsidR="00EF236F">
        <w:rPr>
          <w:sz w:val="24"/>
          <w:szCs w:val="24"/>
        </w:rPr>
        <w:t>,</w:t>
      </w:r>
      <w:r w:rsidR="00915BEF" w:rsidRPr="00F517EA">
        <w:rPr>
          <w:sz w:val="24"/>
          <w:szCs w:val="24"/>
        </w:rPr>
        <w:t xml:space="preserve"> Dominic Twomey</w:t>
      </w:r>
      <w:r w:rsidR="008A623E" w:rsidRPr="00F517EA">
        <w:rPr>
          <w:sz w:val="24"/>
          <w:szCs w:val="24"/>
        </w:rPr>
        <w:t>;</w:t>
      </w:r>
      <w:r w:rsidR="00915BEF" w:rsidRPr="00F517EA">
        <w:rPr>
          <w:sz w:val="24"/>
          <w:szCs w:val="24"/>
        </w:rPr>
        <w:t xml:space="preserve"> </w:t>
      </w:r>
      <w:r w:rsidR="00FD145C">
        <w:rPr>
          <w:sz w:val="24"/>
          <w:szCs w:val="24"/>
        </w:rPr>
        <w:t xml:space="preserve">Ray Haslam, </w:t>
      </w:r>
      <w:r w:rsidR="00EF236F">
        <w:rPr>
          <w:sz w:val="24"/>
          <w:szCs w:val="24"/>
        </w:rPr>
        <w:t xml:space="preserve">manager of the Private Rented Sector Housing Service; Fahad Masood, from the Council’s Enforcement and Operations Services; Danny Davis from the Environmental Enforcement Team, and members of the Borough’s Parking Team.  </w:t>
      </w:r>
    </w:p>
    <w:p w14:paraId="75859CDE" w14:textId="14630E41" w:rsidR="00EF236F" w:rsidRDefault="00EF236F" w:rsidP="00A04AAB">
      <w:pPr>
        <w:rPr>
          <w:sz w:val="24"/>
          <w:szCs w:val="24"/>
        </w:rPr>
      </w:pPr>
      <w:r>
        <w:rPr>
          <w:sz w:val="24"/>
          <w:szCs w:val="24"/>
        </w:rPr>
        <w:t>Although we do not usually hold a meeting i</w:t>
      </w:r>
      <w:r w:rsidR="006D5CB4">
        <w:rPr>
          <w:sz w:val="24"/>
          <w:szCs w:val="24"/>
        </w:rPr>
        <w:t>n July</w:t>
      </w:r>
      <w:r>
        <w:rPr>
          <w:sz w:val="24"/>
          <w:szCs w:val="24"/>
        </w:rPr>
        <w:t xml:space="preserve">, we were also fortunate enough to arrange a meeting </w:t>
      </w:r>
      <w:r w:rsidR="004C7074">
        <w:rPr>
          <w:sz w:val="24"/>
          <w:szCs w:val="24"/>
        </w:rPr>
        <w:t>in July 2025</w:t>
      </w:r>
      <w:r w:rsidR="006D5CB4">
        <w:rPr>
          <w:sz w:val="24"/>
          <w:szCs w:val="24"/>
        </w:rPr>
        <w:t xml:space="preserve"> </w:t>
      </w:r>
      <w:r>
        <w:rPr>
          <w:sz w:val="24"/>
          <w:szCs w:val="24"/>
        </w:rPr>
        <w:t xml:space="preserve">with representatives from Transport for London (TfL), along with support from Margaret Mullane, M.P., to discuss our on-going request for a bus to go to and from Queen’s hospital, on the </w:t>
      </w:r>
      <w:proofErr w:type="gramStart"/>
      <w:r>
        <w:rPr>
          <w:sz w:val="24"/>
          <w:szCs w:val="24"/>
        </w:rPr>
        <w:t>86 bus</w:t>
      </w:r>
      <w:proofErr w:type="gramEnd"/>
      <w:r>
        <w:rPr>
          <w:sz w:val="24"/>
          <w:szCs w:val="24"/>
        </w:rPr>
        <w:t xml:space="preserve"> route. </w:t>
      </w:r>
      <w:r w:rsidR="00CC75BE">
        <w:rPr>
          <w:sz w:val="24"/>
          <w:szCs w:val="24"/>
        </w:rPr>
        <w:t xml:space="preserve">This gave residents an opportunity to voice their personal experiences and share their reasons for this request. </w:t>
      </w:r>
      <w:r w:rsidR="006D5CB4">
        <w:rPr>
          <w:sz w:val="24"/>
          <w:szCs w:val="24"/>
        </w:rPr>
        <w:t xml:space="preserve">While our guests gave a number of reasons for TfL’s rejection, they did stress that this could be reviewed in future, and we were encouraged to continue with our efforts. </w:t>
      </w:r>
    </w:p>
    <w:p w14:paraId="241451EC" w14:textId="322CA2E3" w:rsidR="00456BA0" w:rsidRDefault="009C517B" w:rsidP="00A04AAB">
      <w:pPr>
        <w:rPr>
          <w:sz w:val="24"/>
          <w:szCs w:val="24"/>
        </w:rPr>
      </w:pPr>
      <w:r w:rsidRPr="00F517EA">
        <w:rPr>
          <w:sz w:val="24"/>
          <w:szCs w:val="24"/>
        </w:rPr>
        <w:t xml:space="preserve">We are </w:t>
      </w:r>
      <w:r w:rsidR="006D5CB4">
        <w:rPr>
          <w:sz w:val="24"/>
          <w:szCs w:val="24"/>
        </w:rPr>
        <w:t xml:space="preserve">always </w:t>
      </w:r>
      <w:r w:rsidRPr="00F517EA">
        <w:rPr>
          <w:sz w:val="24"/>
          <w:szCs w:val="24"/>
        </w:rPr>
        <w:t>keen to encourage local residents to have their say on various local issues, and also to develop a sense of community. Our meetings provide an opportunity not only to discuss concerns, but also to get to know other residents of Chadwell Heath and Marks Gate</w:t>
      </w:r>
      <w:r w:rsidR="00A04AAB">
        <w:rPr>
          <w:sz w:val="24"/>
          <w:szCs w:val="24"/>
        </w:rPr>
        <w:t xml:space="preserve"> area</w:t>
      </w:r>
      <w:r w:rsidRPr="00F517EA">
        <w:rPr>
          <w:sz w:val="24"/>
          <w:szCs w:val="24"/>
        </w:rPr>
        <w:t xml:space="preserve">. </w:t>
      </w:r>
      <w:r w:rsidR="006D5CB4">
        <w:rPr>
          <w:sz w:val="24"/>
          <w:szCs w:val="24"/>
        </w:rPr>
        <w:t xml:space="preserve">Those who attended last month’s meeting enjoyed a </w:t>
      </w:r>
      <w:r w:rsidR="00456BA0">
        <w:rPr>
          <w:sz w:val="24"/>
          <w:szCs w:val="24"/>
        </w:rPr>
        <w:t xml:space="preserve">social evening, with refreshments, where they not only heard from our local police, and were informed of various support agencies and social events around Chadwell Heath and Whalebone Wards, but also were invited to share their ideas for other topics and activities for the future. </w:t>
      </w:r>
    </w:p>
    <w:p w14:paraId="4E8563D7" w14:textId="24622FDB" w:rsidR="00A04AAB" w:rsidRPr="00F517EA" w:rsidRDefault="006D5CB4" w:rsidP="00A04AAB">
      <w:pPr>
        <w:rPr>
          <w:sz w:val="24"/>
          <w:szCs w:val="24"/>
        </w:rPr>
      </w:pPr>
      <w:r>
        <w:rPr>
          <w:sz w:val="24"/>
          <w:szCs w:val="24"/>
        </w:rPr>
        <w:t xml:space="preserve">While we do have to consider the cost of various running expenses, including stationery costs, hall hire, etc, we have been investigating options for social events, including </w:t>
      </w:r>
      <w:r w:rsidR="00456BA0">
        <w:rPr>
          <w:sz w:val="24"/>
          <w:szCs w:val="24"/>
        </w:rPr>
        <w:t xml:space="preserve">possible </w:t>
      </w:r>
      <w:r>
        <w:rPr>
          <w:sz w:val="24"/>
          <w:szCs w:val="24"/>
        </w:rPr>
        <w:t>trips</w:t>
      </w:r>
      <w:r w:rsidR="004C7074">
        <w:rPr>
          <w:sz w:val="24"/>
          <w:szCs w:val="24"/>
        </w:rPr>
        <w:t xml:space="preserve"> for our regular attendees, that would be subsidised by the CHRA. </w:t>
      </w:r>
      <w:r w:rsidR="00A04AAB" w:rsidRPr="00F517EA">
        <w:rPr>
          <w:sz w:val="24"/>
          <w:szCs w:val="24"/>
        </w:rPr>
        <w:t xml:space="preserve">We are </w:t>
      </w:r>
      <w:r w:rsidR="004C7074">
        <w:rPr>
          <w:sz w:val="24"/>
          <w:szCs w:val="24"/>
        </w:rPr>
        <w:t xml:space="preserve">always </w:t>
      </w:r>
      <w:r w:rsidR="00A04AAB" w:rsidRPr="00F517EA">
        <w:rPr>
          <w:sz w:val="24"/>
          <w:szCs w:val="24"/>
        </w:rPr>
        <w:t>open to suggestions for</w:t>
      </w:r>
      <w:r w:rsidR="00A04AAB">
        <w:rPr>
          <w:sz w:val="24"/>
          <w:szCs w:val="24"/>
        </w:rPr>
        <w:t xml:space="preserve"> </w:t>
      </w:r>
      <w:r w:rsidR="00A04AAB" w:rsidRPr="00F517EA">
        <w:rPr>
          <w:sz w:val="24"/>
          <w:szCs w:val="24"/>
        </w:rPr>
        <w:t xml:space="preserve">visits </w:t>
      </w:r>
      <w:r w:rsidR="00A04AAB">
        <w:rPr>
          <w:sz w:val="24"/>
          <w:szCs w:val="24"/>
        </w:rPr>
        <w:t>or other activities</w:t>
      </w:r>
      <w:r w:rsidR="00A04AAB" w:rsidRPr="00F517EA">
        <w:rPr>
          <w:sz w:val="24"/>
          <w:szCs w:val="24"/>
        </w:rPr>
        <w:t xml:space="preserve">, and </w:t>
      </w:r>
      <w:r w:rsidR="004C7074">
        <w:rPr>
          <w:sz w:val="24"/>
          <w:szCs w:val="24"/>
        </w:rPr>
        <w:t xml:space="preserve">are keen to arrange another popular event in the very near future. </w:t>
      </w:r>
    </w:p>
    <w:p w14:paraId="7728B615" w14:textId="77777777" w:rsidR="00FD0D88" w:rsidRPr="00F517EA" w:rsidRDefault="00FD0D88" w:rsidP="00FD0D88">
      <w:pPr>
        <w:rPr>
          <w:sz w:val="24"/>
          <w:szCs w:val="24"/>
        </w:rPr>
      </w:pPr>
      <w:r w:rsidRPr="00F517EA">
        <w:rPr>
          <w:sz w:val="24"/>
          <w:szCs w:val="24"/>
        </w:rPr>
        <w:t xml:space="preserve">I would like to thank </w:t>
      </w:r>
      <w:r w:rsidR="0070054E" w:rsidRPr="00F517EA">
        <w:rPr>
          <w:sz w:val="24"/>
          <w:szCs w:val="24"/>
        </w:rPr>
        <w:t xml:space="preserve">everyone </w:t>
      </w:r>
      <w:r w:rsidRPr="00F517EA">
        <w:rPr>
          <w:sz w:val="24"/>
          <w:szCs w:val="24"/>
        </w:rPr>
        <w:t>for your continued support</w:t>
      </w:r>
      <w:r w:rsidR="0070054E" w:rsidRPr="00F517EA">
        <w:rPr>
          <w:sz w:val="24"/>
          <w:szCs w:val="24"/>
        </w:rPr>
        <w:t>.</w:t>
      </w:r>
    </w:p>
    <w:p w14:paraId="0AF94688" w14:textId="18138595" w:rsidR="001134F5" w:rsidRDefault="00C20193">
      <w:pPr>
        <w:rPr>
          <w:sz w:val="24"/>
          <w:szCs w:val="24"/>
        </w:rPr>
      </w:pPr>
      <w:r w:rsidRPr="00F517EA">
        <w:rPr>
          <w:sz w:val="24"/>
          <w:szCs w:val="24"/>
        </w:rPr>
        <w:t>Keith Hutton, Chai</w:t>
      </w:r>
      <w:r w:rsidR="00456BA0">
        <w:rPr>
          <w:sz w:val="24"/>
          <w:szCs w:val="24"/>
        </w:rPr>
        <w:t>r</w:t>
      </w:r>
    </w:p>
    <w:p w14:paraId="7BD0A14F" w14:textId="77777777" w:rsidR="001134F5" w:rsidRPr="001134F5" w:rsidRDefault="001134F5" w:rsidP="001134F5">
      <w:pPr>
        <w:jc w:val="center"/>
        <w:rPr>
          <w:b/>
          <w:bCs/>
          <w:sz w:val="24"/>
          <w:szCs w:val="24"/>
          <w:u w:val="single"/>
        </w:rPr>
      </w:pPr>
      <w:r w:rsidRPr="001134F5">
        <w:rPr>
          <w:b/>
          <w:bCs/>
          <w:sz w:val="24"/>
          <w:szCs w:val="24"/>
          <w:u w:val="single"/>
        </w:rPr>
        <w:lastRenderedPageBreak/>
        <w:t>Treasurer’s Report - 2026</w:t>
      </w:r>
    </w:p>
    <w:p w14:paraId="0DC9607E" w14:textId="77777777" w:rsidR="001134F5" w:rsidRPr="001134F5" w:rsidRDefault="001134F5" w:rsidP="001134F5">
      <w:pPr>
        <w:pStyle w:val="NoSpacing"/>
      </w:pPr>
      <w:r w:rsidRPr="001134F5">
        <w:t>The Association’s finances are currently in a very healthy state.</w:t>
      </w:r>
    </w:p>
    <w:p w14:paraId="018780F1" w14:textId="77777777" w:rsidR="001134F5" w:rsidRPr="001134F5" w:rsidRDefault="001134F5" w:rsidP="001134F5">
      <w:pPr>
        <w:pStyle w:val="NoSpacing"/>
      </w:pPr>
      <w:r w:rsidRPr="001134F5">
        <w:t>I won’t go through every single transaction, I will just give you an overview, and if you want a more detailed breakdown, we have hard copies of the annual financial statement on the top table, which you are welcome to take and study when you get home.</w:t>
      </w:r>
    </w:p>
    <w:p w14:paraId="466A55BF" w14:textId="77777777" w:rsidR="001134F5" w:rsidRPr="001134F5" w:rsidRDefault="001134F5" w:rsidP="001134F5">
      <w:pPr>
        <w:pStyle w:val="NoSpacing"/>
      </w:pPr>
      <w:r w:rsidRPr="001134F5">
        <w:t>As at the end of the financial year, March 31</w:t>
      </w:r>
      <w:r w:rsidRPr="001134F5">
        <w:rPr>
          <w:vertAlign w:val="superscript"/>
        </w:rPr>
        <w:t>st</w:t>
      </w:r>
      <w:r w:rsidRPr="001134F5">
        <w:t>, we had just under £4,700 in the bank; as of today, we have £4710 (in round figures).</w:t>
      </w:r>
    </w:p>
    <w:p w14:paraId="78686311" w14:textId="77777777" w:rsidR="001134F5" w:rsidRPr="001134F5" w:rsidRDefault="001134F5" w:rsidP="001134F5">
      <w:pPr>
        <w:pStyle w:val="NoSpacing"/>
      </w:pPr>
      <w:r w:rsidRPr="001134F5">
        <w:t>It is important to stress that we as an Association do not receive any council grant or subsidies. We survive purely on voluntary donations.</w:t>
      </w:r>
    </w:p>
    <w:p w14:paraId="57AD70F2" w14:textId="77777777" w:rsidR="001134F5" w:rsidRPr="001134F5" w:rsidRDefault="001134F5" w:rsidP="001134F5">
      <w:pPr>
        <w:pStyle w:val="NoSpacing"/>
      </w:pPr>
      <w:r w:rsidRPr="001134F5">
        <w:t>I would like to thank the International Christian Centre for their very generous donations (they are situated between 31-34 High Road, Chadwell Heath). Without their donations we, as an Association, would probably have only about 18 months left before the money ran out. In the last financial year, we</w:t>
      </w:r>
      <w:r w:rsidRPr="001134F5">
        <w:rPr>
          <w:color w:val="EE0000"/>
        </w:rPr>
        <w:t xml:space="preserve"> </w:t>
      </w:r>
      <w:r w:rsidRPr="001134F5">
        <w:t>received a total sum of £170 from residents, so many thanks to Pastor Tobi and the people at the Internation Christian Centre.</w:t>
      </w:r>
    </w:p>
    <w:p w14:paraId="33D2D1CD" w14:textId="77777777" w:rsidR="001134F5" w:rsidRPr="001134F5" w:rsidRDefault="001134F5" w:rsidP="001134F5">
      <w:pPr>
        <w:pStyle w:val="NoSpacing"/>
      </w:pPr>
      <w:r w:rsidRPr="001134F5">
        <w:t>If you have any questions concerning our finances, please email me and I will get straight back to you.</w:t>
      </w:r>
    </w:p>
    <w:p w14:paraId="374C0E62" w14:textId="77777777" w:rsidR="001134F5" w:rsidRPr="001134F5" w:rsidRDefault="001134F5">
      <w:pPr>
        <w:rPr>
          <w:b/>
          <w:bCs/>
          <w:sz w:val="24"/>
          <w:szCs w:val="24"/>
        </w:rPr>
      </w:pPr>
    </w:p>
    <w:sectPr w:rsidR="001134F5" w:rsidRPr="001134F5" w:rsidSect="00A04AAB">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88"/>
    <w:rsid w:val="00035D77"/>
    <w:rsid w:val="000E1501"/>
    <w:rsid w:val="001134F5"/>
    <w:rsid w:val="001715CE"/>
    <w:rsid w:val="002D4FC8"/>
    <w:rsid w:val="0040299E"/>
    <w:rsid w:val="00456BA0"/>
    <w:rsid w:val="004C7074"/>
    <w:rsid w:val="00587564"/>
    <w:rsid w:val="00633F10"/>
    <w:rsid w:val="00683314"/>
    <w:rsid w:val="00693B7A"/>
    <w:rsid w:val="006D5CB4"/>
    <w:rsid w:val="0070054E"/>
    <w:rsid w:val="00846310"/>
    <w:rsid w:val="008A623E"/>
    <w:rsid w:val="00915BEF"/>
    <w:rsid w:val="00961ECC"/>
    <w:rsid w:val="009C517B"/>
    <w:rsid w:val="009D477A"/>
    <w:rsid w:val="00A04AAB"/>
    <w:rsid w:val="00A15440"/>
    <w:rsid w:val="00BC573F"/>
    <w:rsid w:val="00C20193"/>
    <w:rsid w:val="00CC75BE"/>
    <w:rsid w:val="00E03F7D"/>
    <w:rsid w:val="00E45512"/>
    <w:rsid w:val="00EA6F42"/>
    <w:rsid w:val="00EF236F"/>
    <w:rsid w:val="00EF7413"/>
    <w:rsid w:val="00F517EA"/>
    <w:rsid w:val="00F931E7"/>
    <w:rsid w:val="00FD0D88"/>
    <w:rsid w:val="00FD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34FA"/>
  <w15:docId w15:val="{58967A69-DC56-4C03-8BB5-FCC934BB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88"/>
    <w:pPr>
      <w:ind w:left="720"/>
      <w:contextualSpacing/>
    </w:pPr>
  </w:style>
  <w:style w:type="paragraph" w:styleId="NoSpacing">
    <w:name w:val="No Spacing"/>
    <w:uiPriority w:val="1"/>
    <w:qFormat/>
    <w:rsid w:val="001134F5"/>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Elaine Jones</cp:lastModifiedBy>
  <cp:revision>6</cp:revision>
  <cp:lastPrinted>2024-04-25T08:02:00Z</cp:lastPrinted>
  <dcterms:created xsi:type="dcterms:W3CDTF">2026-04-13T09:37:00Z</dcterms:created>
  <dcterms:modified xsi:type="dcterms:W3CDTF">2026-05-23T11:03:00Z</dcterms:modified>
</cp:coreProperties>
</file>