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C39520" w14:textId="77777777" w:rsidR="000E7461" w:rsidRDefault="006E2952" w:rsidP="006E2952">
      <w:pPr>
        <w:jc w:val="center"/>
        <w:rPr>
          <w:rFonts w:ascii="Calibri" w:hAnsi="Calibri" w:cs="Calibri"/>
          <w:b/>
          <w:bCs/>
          <w:sz w:val="28"/>
          <w:szCs w:val="28"/>
          <w:u w:val="single"/>
        </w:rPr>
      </w:pPr>
      <w:r w:rsidRPr="006E2952">
        <w:rPr>
          <w:rFonts w:ascii="Calibri" w:hAnsi="Calibri" w:cs="Calibri"/>
          <w:b/>
          <w:bCs/>
          <w:sz w:val="28"/>
          <w:szCs w:val="28"/>
          <w:u w:val="single"/>
        </w:rPr>
        <w:t>Chadwell Heath</w:t>
      </w:r>
      <w:r>
        <w:rPr>
          <w:rFonts w:ascii="Calibri" w:hAnsi="Calibri" w:cs="Calibri"/>
          <w:b/>
          <w:bCs/>
          <w:sz w:val="28"/>
          <w:szCs w:val="28"/>
          <w:u w:val="single"/>
        </w:rPr>
        <w:t xml:space="preserve"> Residents’ Association </w:t>
      </w:r>
    </w:p>
    <w:p w14:paraId="4E53F919" w14:textId="26EC13E2" w:rsidR="006E2952" w:rsidRDefault="006E2952" w:rsidP="006E2952">
      <w:pPr>
        <w:jc w:val="center"/>
        <w:rPr>
          <w:rFonts w:ascii="Calibri" w:hAnsi="Calibri" w:cs="Calibri"/>
          <w:b/>
          <w:bCs/>
          <w:sz w:val="28"/>
          <w:szCs w:val="28"/>
          <w:u w:val="single"/>
        </w:rPr>
      </w:pPr>
      <w:r>
        <w:rPr>
          <w:rFonts w:ascii="Calibri" w:hAnsi="Calibri" w:cs="Calibri"/>
          <w:b/>
          <w:bCs/>
          <w:sz w:val="28"/>
          <w:szCs w:val="28"/>
          <w:u w:val="single"/>
        </w:rPr>
        <w:t>Policy:</w:t>
      </w:r>
    </w:p>
    <w:p w14:paraId="3F750020" w14:textId="4FCAC26A" w:rsidR="006E2952" w:rsidRDefault="006E2952" w:rsidP="006E2952">
      <w:pPr>
        <w:jc w:val="center"/>
        <w:rPr>
          <w:rFonts w:ascii="Calibri" w:hAnsi="Calibri" w:cs="Calibri"/>
          <w:b/>
          <w:bCs/>
          <w:sz w:val="30"/>
          <w:szCs w:val="30"/>
          <w:u w:val="single"/>
        </w:rPr>
      </w:pPr>
      <w:r w:rsidRPr="006E2952">
        <w:rPr>
          <w:rFonts w:ascii="Calibri" w:hAnsi="Calibri" w:cs="Calibri"/>
          <w:b/>
          <w:bCs/>
          <w:sz w:val="30"/>
          <w:szCs w:val="30"/>
          <w:u w:val="single"/>
        </w:rPr>
        <w:t>Organisation of meetings to include guest speakers</w:t>
      </w:r>
    </w:p>
    <w:p w14:paraId="4AD1CAC5" w14:textId="4BFA6A62" w:rsidR="00AC6C79" w:rsidRDefault="006E2952" w:rsidP="006E2952">
      <w:pPr>
        <w:rPr>
          <w:rFonts w:ascii="Calibri" w:hAnsi="Calibri" w:cs="Calibri"/>
          <w:sz w:val="28"/>
          <w:szCs w:val="28"/>
        </w:rPr>
      </w:pPr>
      <w:r w:rsidRPr="006E2952">
        <w:rPr>
          <w:rFonts w:ascii="Calibri" w:hAnsi="Calibri" w:cs="Calibri"/>
          <w:sz w:val="28"/>
          <w:szCs w:val="28"/>
        </w:rPr>
        <w:t xml:space="preserve">Our monthly Residents’ </w:t>
      </w:r>
      <w:r w:rsidR="00AC6C79">
        <w:rPr>
          <w:rFonts w:ascii="Calibri" w:hAnsi="Calibri" w:cs="Calibri"/>
          <w:sz w:val="28"/>
          <w:szCs w:val="28"/>
        </w:rPr>
        <w:t xml:space="preserve">meetings </w:t>
      </w:r>
      <w:r>
        <w:rPr>
          <w:rFonts w:ascii="Calibri" w:hAnsi="Calibri" w:cs="Calibri"/>
          <w:sz w:val="28"/>
          <w:szCs w:val="28"/>
        </w:rPr>
        <w:t xml:space="preserve">are held from 7.30-9pm. </w:t>
      </w:r>
      <w:r w:rsidR="00AC6C79">
        <w:rPr>
          <w:rFonts w:ascii="Calibri" w:hAnsi="Calibri" w:cs="Calibri"/>
          <w:sz w:val="28"/>
          <w:szCs w:val="28"/>
        </w:rPr>
        <w:t xml:space="preserve">These 90 minutes often have to incorporate important information from police and councillors, as well as from our guest speakers, along with opportunities for our attendees to share their views and ask questions. </w:t>
      </w:r>
    </w:p>
    <w:p w14:paraId="28B03EDC" w14:textId="527EDAD1" w:rsidR="006E2952" w:rsidRDefault="00AC6C79" w:rsidP="006E2952">
      <w:pPr>
        <w:rPr>
          <w:rFonts w:ascii="Calibri" w:hAnsi="Calibri" w:cs="Calibri"/>
          <w:sz w:val="28"/>
          <w:szCs w:val="28"/>
        </w:rPr>
      </w:pPr>
      <w:r>
        <w:rPr>
          <w:rFonts w:ascii="Calibri" w:hAnsi="Calibri" w:cs="Calibri"/>
          <w:sz w:val="28"/>
          <w:szCs w:val="28"/>
        </w:rPr>
        <w:t>To ensure that our meetings are run efficiently, and to enable our guests to have sufficient time to cover their subject and answer questions that have been sent to them prior to the meeting, it is essential that they are provided with a specific amount of time for each aspect of the</w:t>
      </w:r>
      <w:r w:rsidR="00A84574">
        <w:rPr>
          <w:rFonts w:ascii="Calibri" w:hAnsi="Calibri" w:cs="Calibri"/>
          <w:sz w:val="28"/>
          <w:szCs w:val="28"/>
        </w:rPr>
        <w:t xml:space="preserve"> session. </w:t>
      </w:r>
    </w:p>
    <w:p w14:paraId="1D1A033F" w14:textId="4445FF4E" w:rsidR="00A84574" w:rsidRDefault="00A84574" w:rsidP="006E2952">
      <w:pPr>
        <w:rPr>
          <w:rFonts w:ascii="Calibri" w:hAnsi="Calibri" w:cs="Calibri"/>
          <w:sz w:val="28"/>
          <w:szCs w:val="28"/>
        </w:rPr>
      </w:pPr>
      <w:r>
        <w:rPr>
          <w:rFonts w:ascii="Calibri" w:hAnsi="Calibri" w:cs="Calibri"/>
          <w:sz w:val="28"/>
          <w:szCs w:val="28"/>
        </w:rPr>
        <w:t>The following recommendations have therefore been agreed by the committee:</w:t>
      </w:r>
    </w:p>
    <w:p w14:paraId="1EFA1CCF" w14:textId="1A86625C" w:rsidR="00A84574" w:rsidRDefault="00A84574" w:rsidP="00A84574">
      <w:pPr>
        <w:pStyle w:val="ListParagraph"/>
        <w:numPr>
          <w:ilvl w:val="0"/>
          <w:numId w:val="1"/>
        </w:numPr>
        <w:rPr>
          <w:rFonts w:ascii="Calibri" w:hAnsi="Calibri" w:cs="Calibri"/>
          <w:sz w:val="28"/>
          <w:szCs w:val="28"/>
        </w:rPr>
      </w:pPr>
      <w:r>
        <w:rPr>
          <w:rFonts w:ascii="Calibri" w:hAnsi="Calibri" w:cs="Calibri"/>
          <w:sz w:val="28"/>
          <w:szCs w:val="28"/>
        </w:rPr>
        <w:t>Residents to be provided with pencils and note paper on seats, to enable them to make notes during the session. They can then raise these points after the main presentation/Q&amp;A.</w:t>
      </w:r>
    </w:p>
    <w:p w14:paraId="3F421FAE" w14:textId="07D661BC" w:rsidR="00A84574" w:rsidRDefault="00A84574" w:rsidP="00A84574">
      <w:pPr>
        <w:pStyle w:val="ListParagraph"/>
        <w:numPr>
          <w:ilvl w:val="0"/>
          <w:numId w:val="1"/>
        </w:numPr>
        <w:rPr>
          <w:rFonts w:ascii="Calibri" w:hAnsi="Calibri" w:cs="Calibri"/>
          <w:sz w:val="28"/>
          <w:szCs w:val="28"/>
        </w:rPr>
      </w:pPr>
      <w:r>
        <w:rPr>
          <w:rFonts w:ascii="Calibri" w:hAnsi="Calibri" w:cs="Calibri"/>
          <w:sz w:val="28"/>
          <w:szCs w:val="28"/>
        </w:rPr>
        <w:t xml:space="preserve">Residents will be reminded that they </w:t>
      </w:r>
      <w:r w:rsidRPr="00A84574">
        <w:rPr>
          <w:rFonts w:ascii="Calibri" w:hAnsi="Calibri" w:cs="Calibri"/>
          <w:b/>
          <w:bCs/>
          <w:sz w:val="28"/>
          <w:szCs w:val="28"/>
        </w:rPr>
        <w:t>must not interrupt</w:t>
      </w:r>
      <w:r>
        <w:rPr>
          <w:rFonts w:ascii="Calibri" w:hAnsi="Calibri" w:cs="Calibri"/>
          <w:sz w:val="28"/>
          <w:szCs w:val="28"/>
        </w:rPr>
        <w:t xml:space="preserve"> our guests at any time</w:t>
      </w:r>
      <w:r w:rsidR="000E7461">
        <w:rPr>
          <w:rFonts w:ascii="Calibri" w:hAnsi="Calibri" w:cs="Calibri"/>
          <w:sz w:val="28"/>
          <w:szCs w:val="28"/>
        </w:rPr>
        <w:t xml:space="preserve">, and should make a note of anything they wish to say, for after the main presentation. </w:t>
      </w:r>
    </w:p>
    <w:p w14:paraId="371F7A35" w14:textId="715F7A59" w:rsidR="00A84574" w:rsidRDefault="00A84574" w:rsidP="00A84574">
      <w:pPr>
        <w:pStyle w:val="ListParagraph"/>
        <w:numPr>
          <w:ilvl w:val="0"/>
          <w:numId w:val="1"/>
        </w:numPr>
        <w:rPr>
          <w:rFonts w:ascii="Calibri" w:hAnsi="Calibri" w:cs="Calibri"/>
          <w:sz w:val="28"/>
          <w:szCs w:val="28"/>
        </w:rPr>
      </w:pPr>
      <w:r>
        <w:rPr>
          <w:rFonts w:ascii="Calibri" w:hAnsi="Calibri" w:cs="Calibri"/>
          <w:sz w:val="28"/>
          <w:szCs w:val="28"/>
        </w:rPr>
        <w:t xml:space="preserve">Guests will be informed that they will have either </w:t>
      </w:r>
    </w:p>
    <w:p w14:paraId="628B0C95" w14:textId="3C32C878" w:rsidR="00A84574" w:rsidRDefault="00A84574" w:rsidP="00A84574">
      <w:pPr>
        <w:pStyle w:val="ListParagraph"/>
        <w:numPr>
          <w:ilvl w:val="0"/>
          <w:numId w:val="2"/>
        </w:numPr>
        <w:ind w:right="-330"/>
        <w:rPr>
          <w:rFonts w:ascii="Calibri" w:hAnsi="Calibri" w:cs="Calibri"/>
          <w:sz w:val="28"/>
          <w:szCs w:val="28"/>
        </w:rPr>
      </w:pPr>
      <w:r>
        <w:rPr>
          <w:rFonts w:ascii="Calibri" w:hAnsi="Calibri" w:cs="Calibri"/>
          <w:sz w:val="28"/>
          <w:szCs w:val="28"/>
        </w:rPr>
        <w:t>10</w:t>
      </w:r>
      <w:r>
        <w:rPr>
          <w:rFonts w:ascii="Calibri" w:hAnsi="Calibri" w:cs="Calibri"/>
          <w:color w:val="EE0000"/>
          <w:sz w:val="28"/>
          <w:szCs w:val="28"/>
        </w:rPr>
        <w:t xml:space="preserve"> </w:t>
      </w:r>
      <w:r>
        <w:rPr>
          <w:rFonts w:ascii="Calibri" w:hAnsi="Calibri" w:cs="Calibri"/>
          <w:sz w:val="28"/>
          <w:szCs w:val="28"/>
        </w:rPr>
        <w:t xml:space="preserve">minutes </w:t>
      </w:r>
      <w:r w:rsidRPr="00A84574">
        <w:rPr>
          <w:rFonts w:ascii="Calibri" w:hAnsi="Calibri" w:cs="Calibri"/>
          <w:color w:val="EE0000"/>
          <w:sz w:val="28"/>
          <w:szCs w:val="28"/>
        </w:rPr>
        <w:t>(</w:t>
      </w:r>
      <w:r w:rsidR="00B67C13">
        <w:rPr>
          <w:rFonts w:ascii="Calibri" w:hAnsi="Calibri" w:cs="Calibri"/>
          <w:color w:val="EE0000"/>
          <w:sz w:val="28"/>
          <w:szCs w:val="28"/>
        </w:rPr>
        <w:t xml:space="preserve">15 </w:t>
      </w:r>
      <w:r w:rsidRPr="00A84574">
        <w:rPr>
          <w:rFonts w:ascii="Calibri" w:hAnsi="Calibri" w:cs="Calibri"/>
          <w:color w:val="EE0000"/>
          <w:sz w:val="28"/>
          <w:szCs w:val="28"/>
        </w:rPr>
        <w:t>max)</w:t>
      </w:r>
      <w:r>
        <w:rPr>
          <w:rFonts w:ascii="Calibri" w:hAnsi="Calibri" w:cs="Calibri"/>
          <w:color w:val="EE0000"/>
          <w:sz w:val="28"/>
          <w:szCs w:val="28"/>
        </w:rPr>
        <w:t xml:space="preserve"> </w:t>
      </w:r>
      <w:r>
        <w:rPr>
          <w:rFonts w:ascii="Calibri" w:hAnsi="Calibri" w:cs="Calibri"/>
          <w:sz w:val="28"/>
          <w:szCs w:val="28"/>
        </w:rPr>
        <w:t xml:space="preserve">for their general introduction/presentation, followed by 20 minutes to answer prepared questions </w:t>
      </w:r>
      <w:r w:rsidRPr="000E7461">
        <w:rPr>
          <w:rFonts w:ascii="Calibri" w:hAnsi="Calibri" w:cs="Calibri"/>
          <w:b/>
          <w:bCs/>
          <w:sz w:val="28"/>
          <w:szCs w:val="28"/>
        </w:rPr>
        <w:t>OR</w:t>
      </w:r>
    </w:p>
    <w:p w14:paraId="27E4BAEA" w14:textId="6FA469A3" w:rsidR="00A84574" w:rsidRDefault="00A84574" w:rsidP="00A84574">
      <w:pPr>
        <w:pStyle w:val="ListParagraph"/>
        <w:numPr>
          <w:ilvl w:val="0"/>
          <w:numId w:val="2"/>
        </w:numPr>
        <w:rPr>
          <w:rFonts w:ascii="Calibri" w:hAnsi="Calibri" w:cs="Calibri"/>
          <w:sz w:val="28"/>
          <w:szCs w:val="28"/>
        </w:rPr>
      </w:pPr>
      <w:r>
        <w:rPr>
          <w:rFonts w:ascii="Calibri" w:hAnsi="Calibri" w:cs="Calibri"/>
          <w:sz w:val="28"/>
          <w:szCs w:val="28"/>
        </w:rPr>
        <w:t>25 minutes in total if they incorporate answers into their presentation</w:t>
      </w:r>
    </w:p>
    <w:p w14:paraId="5AE0ED30" w14:textId="553B6113" w:rsidR="000E7461" w:rsidRPr="000E7461" w:rsidRDefault="00A84574" w:rsidP="000E7461">
      <w:pPr>
        <w:pStyle w:val="ListParagraph"/>
        <w:numPr>
          <w:ilvl w:val="0"/>
          <w:numId w:val="3"/>
        </w:numPr>
        <w:ind w:left="709"/>
        <w:rPr>
          <w:rFonts w:ascii="Calibri" w:hAnsi="Calibri" w:cs="Calibri"/>
          <w:sz w:val="28"/>
          <w:szCs w:val="28"/>
        </w:rPr>
      </w:pPr>
      <w:r>
        <w:rPr>
          <w:rFonts w:ascii="Calibri" w:hAnsi="Calibri" w:cs="Calibri"/>
          <w:sz w:val="28"/>
          <w:szCs w:val="28"/>
        </w:rPr>
        <w:t>This will be followed by an opportunity to take questions from the floor</w:t>
      </w:r>
      <w:r w:rsidR="000E7461">
        <w:rPr>
          <w:rFonts w:ascii="Calibri" w:hAnsi="Calibri" w:cs="Calibri"/>
          <w:sz w:val="28"/>
          <w:szCs w:val="28"/>
        </w:rPr>
        <w:t xml:space="preserve">, which will be concluded by </w:t>
      </w:r>
      <w:r w:rsidR="000E7461" w:rsidRPr="000E7461">
        <w:rPr>
          <w:rFonts w:ascii="Calibri" w:hAnsi="Calibri" w:cs="Calibri"/>
          <w:b/>
          <w:bCs/>
          <w:sz w:val="28"/>
          <w:szCs w:val="28"/>
        </w:rPr>
        <w:t>8:45</w:t>
      </w:r>
      <w:r w:rsidR="000E7461">
        <w:rPr>
          <w:rFonts w:ascii="Calibri" w:hAnsi="Calibri" w:cs="Calibri"/>
          <w:b/>
          <w:bCs/>
          <w:sz w:val="28"/>
          <w:szCs w:val="28"/>
        </w:rPr>
        <w:t>pm</w:t>
      </w:r>
      <w:r w:rsidR="000E7461" w:rsidRPr="000E7461">
        <w:rPr>
          <w:rFonts w:ascii="Calibri" w:hAnsi="Calibri" w:cs="Calibri"/>
          <w:b/>
          <w:bCs/>
          <w:sz w:val="28"/>
          <w:szCs w:val="28"/>
        </w:rPr>
        <w:t xml:space="preserve"> at the latest</w:t>
      </w:r>
      <w:r w:rsidR="000E7461">
        <w:rPr>
          <w:rFonts w:ascii="Calibri" w:hAnsi="Calibri" w:cs="Calibri"/>
          <w:sz w:val="28"/>
          <w:szCs w:val="28"/>
        </w:rPr>
        <w:t>, to allow for Councillors’ updates/AOB.</w:t>
      </w:r>
    </w:p>
    <w:p w14:paraId="55C59717" w14:textId="24699A45" w:rsidR="00A84574" w:rsidRDefault="000E7461" w:rsidP="00A84574">
      <w:pPr>
        <w:pStyle w:val="ListParagraph"/>
        <w:numPr>
          <w:ilvl w:val="0"/>
          <w:numId w:val="3"/>
        </w:numPr>
        <w:ind w:left="709"/>
        <w:rPr>
          <w:rFonts w:ascii="Calibri" w:hAnsi="Calibri" w:cs="Calibri"/>
          <w:sz w:val="28"/>
          <w:szCs w:val="28"/>
        </w:rPr>
      </w:pPr>
      <w:r>
        <w:rPr>
          <w:rFonts w:ascii="Calibri" w:hAnsi="Calibri" w:cs="Calibri"/>
          <w:sz w:val="28"/>
          <w:szCs w:val="28"/>
        </w:rPr>
        <w:t xml:space="preserve">If residents have written questions remaining after the session, these can be handed to the Chair/Secretary, to be forwarded (if appropriate) to our guest by email. </w:t>
      </w:r>
    </w:p>
    <w:p w14:paraId="3FC5EA3B" w14:textId="77777777" w:rsidR="000E7461" w:rsidRDefault="000E7461" w:rsidP="000E7461">
      <w:pPr>
        <w:rPr>
          <w:rFonts w:ascii="Calibri" w:hAnsi="Calibri" w:cs="Calibri"/>
          <w:sz w:val="28"/>
          <w:szCs w:val="28"/>
        </w:rPr>
      </w:pPr>
    </w:p>
    <w:p w14:paraId="7CEA46A1" w14:textId="07BC7D39" w:rsidR="000E7461" w:rsidRDefault="000E7461" w:rsidP="000E7461">
      <w:pPr>
        <w:rPr>
          <w:rFonts w:ascii="Calibri" w:hAnsi="Calibri" w:cs="Calibri"/>
          <w:sz w:val="28"/>
          <w:szCs w:val="28"/>
        </w:rPr>
      </w:pPr>
      <w:r>
        <w:rPr>
          <w:rFonts w:ascii="Calibri" w:hAnsi="Calibri" w:cs="Calibri"/>
          <w:sz w:val="28"/>
          <w:szCs w:val="28"/>
        </w:rPr>
        <w:t>This policy will be reviewed in June 2027.</w:t>
      </w:r>
    </w:p>
    <w:p w14:paraId="192C51E5" w14:textId="77777777" w:rsidR="000E7461" w:rsidRPr="000E7461" w:rsidRDefault="000E7461" w:rsidP="000E7461">
      <w:pPr>
        <w:rPr>
          <w:rFonts w:ascii="Calibri" w:hAnsi="Calibri" w:cs="Calibri"/>
          <w:sz w:val="28"/>
          <w:szCs w:val="28"/>
        </w:rPr>
      </w:pPr>
    </w:p>
    <w:p w14:paraId="5604BF36" w14:textId="77777777" w:rsidR="000E7461" w:rsidRPr="000E7461" w:rsidRDefault="000E7461" w:rsidP="000E7461">
      <w:pPr>
        <w:rPr>
          <w:rFonts w:ascii="Calibri" w:hAnsi="Calibri" w:cs="Calibri"/>
          <w:sz w:val="28"/>
          <w:szCs w:val="28"/>
        </w:rPr>
      </w:pPr>
    </w:p>
    <w:p w14:paraId="7C32B70C" w14:textId="59D5490C" w:rsidR="006E2952" w:rsidRPr="006E2952" w:rsidRDefault="006E2952" w:rsidP="006E2952">
      <w:pPr>
        <w:rPr>
          <w:rFonts w:ascii="Calibri" w:hAnsi="Calibri" w:cs="Calibri"/>
          <w:sz w:val="28"/>
          <w:szCs w:val="28"/>
        </w:rPr>
      </w:pPr>
    </w:p>
    <w:sectPr w:rsidR="006E2952" w:rsidRPr="006E2952" w:rsidSect="006E2952">
      <w:pgSz w:w="11906" w:h="16838"/>
      <w:pgMar w:top="567"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144BD6"/>
    <w:multiLevelType w:val="hybridMultilevel"/>
    <w:tmpl w:val="0DE698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40914417"/>
    <w:multiLevelType w:val="hybridMultilevel"/>
    <w:tmpl w:val="D3E6B0BC"/>
    <w:lvl w:ilvl="0" w:tplc="08090001">
      <w:start w:val="1"/>
      <w:numFmt w:val="bullet"/>
      <w:lvlText w:val=""/>
      <w:lvlJc w:val="left"/>
      <w:pPr>
        <w:ind w:left="2160" w:hanging="360"/>
      </w:pPr>
      <w:rPr>
        <w:rFonts w:ascii="Symbol" w:hAnsi="Symbo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2" w15:restartNumberingAfterBreak="0">
    <w:nsid w:val="50BD296F"/>
    <w:multiLevelType w:val="hybridMultilevel"/>
    <w:tmpl w:val="7FCE78AA"/>
    <w:lvl w:ilvl="0" w:tplc="08090013">
      <w:start w:val="1"/>
      <w:numFmt w:val="upperRoman"/>
      <w:lvlText w:val="%1."/>
      <w:lvlJc w:val="righ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num w:numId="1" w16cid:durableId="996492702">
    <w:abstractNumId w:val="0"/>
  </w:num>
  <w:num w:numId="2" w16cid:durableId="478428012">
    <w:abstractNumId w:val="2"/>
  </w:num>
  <w:num w:numId="3" w16cid:durableId="155597169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E2952"/>
    <w:rsid w:val="000E7461"/>
    <w:rsid w:val="00220081"/>
    <w:rsid w:val="00256CA0"/>
    <w:rsid w:val="00357C71"/>
    <w:rsid w:val="006E2952"/>
    <w:rsid w:val="006E2BF7"/>
    <w:rsid w:val="00A84574"/>
    <w:rsid w:val="00AC6C79"/>
    <w:rsid w:val="00B67C13"/>
    <w:rsid w:val="00BD322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1943A8"/>
  <w15:chartTrackingRefBased/>
  <w15:docId w15:val="{495D6769-0317-42C3-906D-7FDAF0D4CA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E295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E295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E295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E295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E295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E295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E295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E295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E295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E295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E295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E295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E295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E295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E295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E295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E295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E2952"/>
    <w:rPr>
      <w:rFonts w:eastAsiaTheme="majorEastAsia" w:cstheme="majorBidi"/>
      <w:color w:val="272727" w:themeColor="text1" w:themeTint="D8"/>
    </w:rPr>
  </w:style>
  <w:style w:type="paragraph" w:styleId="Title">
    <w:name w:val="Title"/>
    <w:basedOn w:val="Normal"/>
    <w:next w:val="Normal"/>
    <w:link w:val="TitleChar"/>
    <w:uiPriority w:val="10"/>
    <w:qFormat/>
    <w:rsid w:val="006E295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E295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E295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E295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E2952"/>
    <w:pPr>
      <w:spacing w:before="160"/>
      <w:jc w:val="center"/>
    </w:pPr>
    <w:rPr>
      <w:i/>
      <w:iCs/>
      <w:color w:val="404040" w:themeColor="text1" w:themeTint="BF"/>
    </w:rPr>
  </w:style>
  <w:style w:type="character" w:customStyle="1" w:styleId="QuoteChar">
    <w:name w:val="Quote Char"/>
    <w:basedOn w:val="DefaultParagraphFont"/>
    <w:link w:val="Quote"/>
    <w:uiPriority w:val="29"/>
    <w:rsid w:val="006E2952"/>
    <w:rPr>
      <w:i/>
      <w:iCs/>
      <w:color w:val="404040" w:themeColor="text1" w:themeTint="BF"/>
    </w:rPr>
  </w:style>
  <w:style w:type="paragraph" w:styleId="ListParagraph">
    <w:name w:val="List Paragraph"/>
    <w:basedOn w:val="Normal"/>
    <w:uiPriority w:val="34"/>
    <w:qFormat/>
    <w:rsid w:val="006E2952"/>
    <w:pPr>
      <w:ind w:left="720"/>
      <w:contextualSpacing/>
    </w:pPr>
  </w:style>
  <w:style w:type="character" w:styleId="IntenseEmphasis">
    <w:name w:val="Intense Emphasis"/>
    <w:basedOn w:val="DefaultParagraphFont"/>
    <w:uiPriority w:val="21"/>
    <w:qFormat/>
    <w:rsid w:val="006E2952"/>
    <w:rPr>
      <w:i/>
      <w:iCs/>
      <w:color w:val="0F4761" w:themeColor="accent1" w:themeShade="BF"/>
    </w:rPr>
  </w:style>
  <w:style w:type="paragraph" w:styleId="IntenseQuote">
    <w:name w:val="Intense Quote"/>
    <w:basedOn w:val="Normal"/>
    <w:next w:val="Normal"/>
    <w:link w:val="IntenseQuoteChar"/>
    <w:uiPriority w:val="30"/>
    <w:qFormat/>
    <w:rsid w:val="006E295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E2952"/>
    <w:rPr>
      <w:i/>
      <w:iCs/>
      <w:color w:val="0F4761" w:themeColor="accent1" w:themeShade="BF"/>
    </w:rPr>
  </w:style>
  <w:style w:type="character" w:styleId="IntenseReference">
    <w:name w:val="Intense Reference"/>
    <w:basedOn w:val="DefaultParagraphFont"/>
    <w:uiPriority w:val="32"/>
    <w:qFormat/>
    <w:rsid w:val="006E2952"/>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40</TotalTime>
  <Pages>2</Pages>
  <Words>254</Words>
  <Characters>1448</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Elaine Jones</dc:creator>
  <cp:keywords/>
  <dc:description/>
  <cp:lastModifiedBy>Elaine Jones</cp:lastModifiedBy>
  <cp:revision>5</cp:revision>
  <dcterms:created xsi:type="dcterms:W3CDTF">2026-06-03T18:36:00Z</dcterms:created>
  <dcterms:modified xsi:type="dcterms:W3CDTF">2026-06-10T14:39:00Z</dcterms:modified>
</cp:coreProperties>
</file>